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2828" w14:textId="5DAE3E20" w:rsidR="00747413" w:rsidRPr="00747413" w:rsidRDefault="00747413" w:rsidP="00747413">
      <w:pPr>
        <w:jc w:val="both"/>
        <w:rPr>
          <w:rFonts w:ascii="Tahoma" w:hAnsi="Tahoma" w:cs="Tahoma"/>
          <w:b/>
          <w:bCs/>
          <w:sz w:val="28"/>
          <w:szCs w:val="28"/>
        </w:rPr>
      </w:pPr>
      <w:r w:rsidRPr="00747413">
        <w:rPr>
          <w:rFonts w:ascii="Tahoma" w:hAnsi="Tahoma" w:cs="Tahoma"/>
          <w:b/>
          <w:bCs/>
          <w:sz w:val="28"/>
          <w:szCs w:val="28"/>
        </w:rPr>
        <w:t xml:space="preserve">AN5542 Programas de Gestión Contable y Laboral. Programas de Gestión Documental </w:t>
      </w:r>
    </w:p>
    <w:p w14:paraId="2EE424C8" w14:textId="77777777" w:rsidR="00747413" w:rsidRDefault="00747413" w:rsidP="00747413">
      <w:p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 xml:space="preserve">El presente módulo profesional tiene como objetivo capacitar al alumnado en el manejo de aplicaciones informáticas especializadas en los ámbitos de la gestión contable, laboral y documental. </w:t>
      </w:r>
    </w:p>
    <w:p w14:paraId="6D276EFE" w14:textId="77777777" w:rsidR="00747413" w:rsidRDefault="00747413" w:rsidP="00747413">
      <w:p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 xml:space="preserve">Se abordan competencias prácticas relacionadas con la elaboración de nóminas, gestión de contratos laborales, análisis contable y financiero, así como el uso de herramientas para el control de tesorería. </w:t>
      </w:r>
    </w:p>
    <w:p w14:paraId="708E122E" w14:textId="77777777" w:rsidR="00747413" w:rsidRDefault="00747413" w:rsidP="00747413">
      <w:p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 xml:space="preserve">Además, se trabaja con programas de gestión documental para la organización, digitalización y presentación de documentos en entornos empresariales. El uso eficiente de estas tecnologías permite optimizar los procesos administrativos y fomentar prácticas sostenibles en la gestión documental. </w:t>
      </w:r>
    </w:p>
    <w:p w14:paraId="59A9C58D" w14:textId="77777777" w:rsidR="00747413" w:rsidRDefault="00747413" w:rsidP="00747413">
      <w:p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Contenido</w:t>
      </w:r>
      <w:r>
        <w:rPr>
          <w:rFonts w:ascii="Tahoma" w:hAnsi="Tahoma" w:cs="Tahoma"/>
        </w:rPr>
        <w:t>s</w:t>
      </w:r>
      <w:r w:rsidRPr="00747413">
        <w:rPr>
          <w:rFonts w:ascii="Tahoma" w:hAnsi="Tahoma" w:cs="Tahoma"/>
        </w:rPr>
        <w:t xml:space="preserve"> Básico</w:t>
      </w:r>
      <w:r>
        <w:rPr>
          <w:rFonts w:ascii="Tahoma" w:hAnsi="Tahoma" w:cs="Tahoma"/>
        </w:rPr>
        <w:t>s:</w:t>
      </w:r>
      <w:r w:rsidRPr="00747413">
        <w:rPr>
          <w:rFonts w:ascii="Tahoma" w:hAnsi="Tahoma" w:cs="Tahoma"/>
        </w:rPr>
        <w:t xml:space="preserve">  </w:t>
      </w:r>
    </w:p>
    <w:p w14:paraId="044A88D5" w14:textId="77777777" w:rsidR="00747413" w:rsidRDefault="00747413" w:rsidP="00747413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Programas de gestión laboral.</w:t>
      </w:r>
    </w:p>
    <w:p w14:paraId="5FF38116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Instalación el programa de gestión laboral.</w:t>
      </w:r>
    </w:p>
    <w:p w14:paraId="1A90E0D8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Creación y  mantenimiento de fichas de empleados.</w:t>
      </w:r>
    </w:p>
    <w:p w14:paraId="154D93E4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Importación y exportación de datos (Hoja de cálculo, CSV,   PDF).</w:t>
      </w:r>
    </w:p>
    <w:p w14:paraId="53051CDF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Emisión de nóminas: cálculo de salarios, retenciones, deducciones.</w:t>
      </w:r>
    </w:p>
    <w:p w14:paraId="4FBC500B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Gestión de contratos   laborales digitales.</w:t>
      </w:r>
    </w:p>
    <w:p w14:paraId="160B054A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Registro de jornada y control de asistencia.</w:t>
      </w:r>
    </w:p>
    <w:p w14:paraId="2929920A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Gestión de permisos y roles de    usuario.</w:t>
      </w:r>
    </w:p>
    <w:p w14:paraId="3766DB84" w14:textId="77777777" w:rsidR="00747413" w:rsidRDefault="00747413" w:rsidP="00747413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Programas de gestión contable.</w:t>
      </w:r>
    </w:p>
    <w:p w14:paraId="52A08EE2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Instalación el programa de gestión contable.</w:t>
      </w:r>
    </w:p>
    <w:p w14:paraId="5D013E35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Contabilizar  operaciones habituales con soporte documental y operaciones de fin de ejercicio.</w:t>
      </w:r>
    </w:p>
    <w:p w14:paraId="27135D50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Emisión de libros   oficiales y auxiliares.</w:t>
      </w:r>
    </w:p>
    <w:p w14:paraId="386F378A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Elaboración de estados financieros.</w:t>
      </w:r>
    </w:p>
    <w:p w14:paraId="6D641A7B" w14:textId="4C3D49BD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Mantenimiento del libro de bienes de inversión y contabilización automática de las amortizaciones.</w:t>
      </w:r>
    </w:p>
    <w:p w14:paraId="63D0F0C9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Elaboración de estados financieros.</w:t>
      </w:r>
    </w:p>
    <w:p w14:paraId="654F477D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Impresión y presentación de modelos oficiales de IVA e IRPF.</w:t>
      </w:r>
    </w:p>
    <w:p w14:paraId="1057F041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Uso de hojas de cálculo y gráficos para</w:t>
      </w:r>
      <w:r>
        <w:rPr>
          <w:rFonts w:ascii="Tahoma" w:hAnsi="Tahoma" w:cs="Tahoma"/>
        </w:rPr>
        <w:t xml:space="preserve"> </w:t>
      </w:r>
      <w:r w:rsidRPr="00747413">
        <w:rPr>
          <w:rFonts w:ascii="Tahoma" w:hAnsi="Tahoma" w:cs="Tahoma"/>
        </w:rPr>
        <w:t>análisis de la información financiera.</w:t>
      </w:r>
    </w:p>
    <w:p w14:paraId="180DA2F8" w14:textId="77777777" w:rsidR="00747413" w:rsidRDefault="00747413" w:rsidP="00747413">
      <w:pPr>
        <w:pStyle w:val="Prrafodelista"/>
        <w:numPr>
          <w:ilvl w:val="1"/>
          <w:numId w:val="1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Herramientas digitales para libros de tesorería.</w:t>
      </w:r>
    </w:p>
    <w:p w14:paraId="791F0D64" w14:textId="77777777" w:rsidR="00747413" w:rsidRDefault="00747413" w:rsidP="00747413">
      <w:pPr>
        <w:pStyle w:val="Prrafodelista"/>
        <w:numPr>
          <w:ilvl w:val="0"/>
          <w:numId w:val="2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Programas de   gestión documental.</w:t>
      </w:r>
    </w:p>
    <w:p w14:paraId="384F6E6F" w14:textId="77777777" w:rsidR="00747413" w:rsidRDefault="00747413" w:rsidP="00747413">
      <w:pPr>
        <w:pStyle w:val="Prrafodelista"/>
        <w:numPr>
          <w:ilvl w:val="1"/>
          <w:numId w:val="2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Organización y almacenamiento de documentos digitales en la nube.</w:t>
      </w:r>
    </w:p>
    <w:p w14:paraId="2B942BA3" w14:textId="77777777" w:rsidR="00747413" w:rsidRDefault="00747413" w:rsidP="00747413">
      <w:pPr>
        <w:pStyle w:val="Prrafodelista"/>
        <w:numPr>
          <w:ilvl w:val="1"/>
          <w:numId w:val="2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Clasificación y digitalización de documentos administrativos.</w:t>
      </w:r>
    </w:p>
    <w:p w14:paraId="5371EEDD" w14:textId="77777777" w:rsidR="00747413" w:rsidRDefault="00747413" w:rsidP="00747413">
      <w:pPr>
        <w:pStyle w:val="Prrafodelista"/>
        <w:numPr>
          <w:ilvl w:val="1"/>
          <w:numId w:val="2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Formatos digitales y su accesibilidad</w:t>
      </w:r>
      <w:r>
        <w:rPr>
          <w:rFonts w:ascii="Tahoma" w:hAnsi="Tahoma" w:cs="Tahoma"/>
        </w:rPr>
        <w:t xml:space="preserve"> </w:t>
      </w:r>
      <w:r w:rsidRPr="00747413">
        <w:rPr>
          <w:rFonts w:ascii="Tahoma" w:hAnsi="Tahoma" w:cs="Tahoma"/>
        </w:rPr>
        <w:t>(PDF, XML, DOCX, etc.).</w:t>
      </w:r>
    </w:p>
    <w:p w14:paraId="2A85CC63" w14:textId="77777777" w:rsidR="00747413" w:rsidRDefault="00747413" w:rsidP="00747413">
      <w:pPr>
        <w:pStyle w:val="Prrafodelista"/>
        <w:numPr>
          <w:ilvl w:val="1"/>
          <w:numId w:val="2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Presentación de documentación y sostenibilidad.</w:t>
      </w:r>
    </w:p>
    <w:p w14:paraId="15286770" w14:textId="77777777" w:rsidR="00747413" w:rsidRDefault="00747413" w:rsidP="00747413">
      <w:pPr>
        <w:pStyle w:val="Prrafodelista"/>
        <w:numPr>
          <w:ilvl w:val="1"/>
          <w:numId w:val="2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>Digitalización y reducción  del uso de papel en la empresa.</w:t>
      </w:r>
    </w:p>
    <w:p w14:paraId="2192C9CD" w14:textId="77777777" w:rsidR="00747413" w:rsidRDefault="00747413" w:rsidP="00747413">
      <w:pPr>
        <w:pStyle w:val="Prrafodelista"/>
        <w:numPr>
          <w:ilvl w:val="1"/>
          <w:numId w:val="2"/>
        </w:numPr>
        <w:jc w:val="both"/>
        <w:rPr>
          <w:rFonts w:ascii="Tahoma" w:hAnsi="Tahoma" w:cs="Tahoma"/>
        </w:rPr>
      </w:pPr>
      <w:r w:rsidRPr="00747413">
        <w:rPr>
          <w:rFonts w:ascii="Tahoma" w:hAnsi="Tahoma" w:cs="Tahoma"/>
        </w:rPr>
        <w:t xml:space="preserve">Buenas prácticas en impresión y gestión sostenible de documentos. </w:t>
      </w:r>
    </w:p>
    <w:p w14:paraId="712DF1C4" w14:textId="77777777" w:rsidR="00747413" w:rsidRDefault="00747413" w:rsidP="00747413">
      <w:pPr>
        <w:jc w:val="both"/>
        <w:rPr>
          <w:rFonts w:ascii="Tahoma" w:hAnsi="Tahoma" w:cs="Tahoma"/>
        </w:rPr>
      </w:pPr>
    </w:p>
    <w:p w14:paraId="4556A165" w14:textId="3D582048" w:rsidR="00F809B0" w:rsidRDefault="00F809B0" w:rsidP="00485B57">
      <w:pPr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7813F7" w:rsidRPr="003939A8" w14:paraId="0D930675" w14:textId="77777777" w:rsidTr="007E159A">
        <w:tc>
          <w:tcPr>
            <w:tcW w:w="5617" w:type="dxa"/>
            <w:shd w:val="clear" w:color="auto" w:fill="D9E2F3" w:themeFill="accent1" w:themeFillTint="33"/>
            <w:vAlign w:val="center"/>
          </w:tcPr>
          <w:p w14:paraId="16DB6157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lastRenderedPageBreak/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7931FBBA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7813F7" w:rsidRPr="003939A8" w14:paraId="04B26EF7" w14:textId="77777777" w:rsidTr="005C3A61">
        <w:trPr>
          <w:trHeight w:val="1101"/>
        </w:trPr>
        <w:tc>
          <w:tcPr>
            <w:tcW w:w="5617" w:type="dxa"/>
            <w:vAlign w:val="center"/>
          </w:tcPr>
          <w:p w14:paraId="5C6B81F5" w14:textId="66331A94" w:rsidR="007813F7" w:rsidRPr="005C3A61" w:rsidRDefault="005C3A61" w:rsidP="005C3A61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  <w:r w:rsidRPr="005C3A61">
              <w:rPr>
                <w:rFonts w:ascii="Tahoma" w:hAnsi="Tahoma" w:cs="Tahoma"/>
                <w:sz w:val="22"/>
                <w:szCs w:val="22"/>
              </w:rPr>
              <w:t>RA1</w:t>
            </w:r>
            <w:r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Pr="005C3A61">
              <w:rPr>
                <w:rFonts w:ascii="Tahoma" w:hAnsi="Tahoma" w:cs="Tahoma"/>
                <w:sz w:val="22"/>
                <w:szCs w:val="22"/>
              </w:rPr>
              <w:t>Utiliza software de gestión de recursos humanos para la administración del personal.</w:t>
            </w:r>
          </w:p>
        </w:tc>
        <w:tc>
          <w:tcPr>
            <w:tcW w:w="3309" w:type="dxa"/>
            <w:gridSpan w:val="2"/>
            <w:vAlign w:val="center"/>
          </w:tcPr>
          <w:p w14:paraId="23656A79" w14:textId="4FFEB52B" w:rsidR="007813F7" w:rsidRPr="00F1601B" w:rsidRDefault="005C3A61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3</w:t>
            </w:r>
            <w:r w:rsidR="00945BF4">
              <w:rPr>
                <w:rFonts w:ascii="Tahoma" w:hAnsi="Tahoma" w:cs="Tahoma"/>
                <w:color w:val="000000" w:themeColor="text1"/>
                <w:sz w:val="22"/>
                <w:szCs w:val="22"/>
              </w:rPr>
              <w:t>3</w:t>
            </w:r>
            <w:r w:rsidR="007813F7"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</w:tr>
      <w:tr w:rsidR="007813F7" w:rsidRPr="003939A8" w14:paraId="65C3832E" w14:textId="77777777" w:rsidTr="007E159A">
        <w:tc>
          <w:tcPr>
            <w:tcW w:w="5617" w:type="dxa"/>
            <w:shd w:val="clear" w:color="auto" w:fill="D9E2F3" w:themeFill="accent1" w:themeFillTint="33"/>
            <w:vAlign w:val="center"/>
          </w:tcPr>
          <w:p w14:paraId="4C57A663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599707B1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120F0871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7813F7" w:rsidRPr="003939A8" w14:paraId="61B55977" w14:textId="77777777" w:rsidTr="007E159A">
        <w:trPr>
          <w:trHeight w:val="890"/>
        </w:trPr>
        <w:tc>
          <w:tcPr>
            <w:tcW w:w="5617" w:type="dxa"/>
            <w:vAlign w:val="center"/>
          </w:tcPr>
          <w:p w14:paraId="188C7B64" w14:textId="3CB1C53D" w:rsidR="007813F7" w:rsidRPr="00945BF4" w:rsidRDefault="005C3A61" w:rsidP="00945BF4">
            <w:pPr>
              <w:pStyle w:val="Prrafodelista"/>
              <w:numPr>
                <w:ilvl w:val="0"/>
                <w:numId w:val="9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3A61">
              <w:rPr>
                <w:rFonts w:ascii="Tahoma" w:hAnsi="Tahoma" w:cs="Tahoma"/>
                <w:sz w:val="22"/>
                <w:szCs w:val="22"/>
              </w:rPr>
              <w:t>Se han identificado herramientas digitales de gestión de recursos humanos.</w:t>
            </w:r>
          </w:p>
        </w:tc>
        <w:tc>
          <w:tcPr>
            <w:tcW w:w="1446" w:type="dxa"/>
            <w:vAlign w:val="center"/>
          </w:tcPr>
          <w:p w14:paraId="60667295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5546B45D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48245C1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64BABB27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AAAB04A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313A0104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945D324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26C1DA01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75D52E9A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0E69CCC6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0BE1811A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65228C9F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7979A938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4B5DB40B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4D0D6A5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3AC7712D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04DA125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0D2BBB19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7813F7" w:rsidRPr="003939A8" w14:paraId="752EA197" w14:textId="77777777" w:rsidTr="007E159A">
        <w:trPr>
          <w:trHeight w:val="989"/>
        </w:trPr>
        <w:tc>
          <w:tcPr>
            <w:tcW w:w="5617" w:type="dxa"/>
            <w:vAlign w:val="center"/>
          </w:tcPr>
          <w:p w14:paraId="05360A98" w14:textId="2248AEF6" w:rsidR="007813F7" w:rsidRPr="005C3A61" w:rsidRDefault="005C3A61" w:rsidP="005C3A61">
            <w:pPr>
              <w:pStyle w:val="Prrafodelista"/>
              <w:numPr>
                <w:ilvl w:val="0"/>
                <w:numId w:val="9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3A61">
              <w:rPr>
                <w:rFonts w:ascii="Tahoma" w:hAnsi="Tahoma" w:cs="Tahoma"/>
                <w:sz w:val="22"/>
                <w:szCs w:val="22"/>
              </w:rPr>
              <w:t>Se han gestionado los datos de empleados en la aplicación informática.</w:t>
            </w:r>
          </w:p>
        </w:tc>
        <w:tc>
          <w:tcPr>
            <w:tcW w:w="1446" w:type="dxa"/>
            <w:vAlign w:val="center"/>
          </w:tcPr>
          <w:p w14:paraId="05410CF7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25 %</w:t>
            </w:r>
          </w:p>
        </w:tc>
        <w:tc>
          <w:tcPr>
            <w:tcW w:w="1863" w:type="dxa"/>
            <w:vMerge/>
            <w:vAlign w:val="center"/>
          </w:tcPr>
          <w:p w14:paraId="2B9B057F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3C80A8F9" w14:textId="77777777" w:rsidTr="007E159A">
        <w:trPr>
          <w:trHeight w:val="989"/>
        </w:trPr>
        <w:tc>
          <w:tcPr>
            <w:tcW w:w="5617" w:type="dxa"/>
            <w:vAlign w:val="center"/>
          </w:tcPr>
          <w:p w14:paraId="18FA1080" w14:textId="52961CFE" w:rsidR="007813F7" w:rsidRPr="00945BF4" w:rsidRDefault="00945BF4" w:rsidP="00945BF4">
            <w:pPr>
              <w:pStyle w:val="Prrafodelista"/>
              <w:numPr>
                <w:ilvl w:val="0"/>
                <w:numId w:val="9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Se han generado informes de nóminas, contratos y control de asistencia de manera precisa.</w:t>
            </w:r>
          </w:p>
        </w:tc>
        <w:tc>
          <w:tcPr>
            <w:tcW w:w="1446" w:type="dxa"/>
            <w:vAlign w:val="center"/>
          </w:tcPr>
          <w:p w14:paraId="4C57AEAE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5AD51B2E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684F82DD" w14:textId="77777777" w:rsidTr="007E159A">
        <w:trPr>
          <w:trHeight w:val="835"/>
        </w:trPr>
        <w:tc>
          <w:tcPr>
            <w:tcW w:w="5617" w:type="dxa"/>
            <w:vAlign w:val="center"/>
          </w:tcPr>
          <w:p w14:paraId="2EDF3C90" w14:textId="29A5639C" w:rsidR="007813F7" w:rsidRPr="00945BF4" w:rsidRDefault="00945BF4" w:rsidP="00945BF4">
            <w:pPr>
              <w:pStyle w:val="Prrafodelista"/>
              <w:numPr>
                <w:ilvl w:val="0"/>
                <w:numId w:val="9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Se han aplicado criterios de seguridad y confidencialidad en el manejo de datos de personal.</w:t>
            </w:r>
          </w:p>
        </w:tc>
        <w:tc>
          <w:tcPr>
            <w:tcW w:w="1446" w:type="dxa"/>
            <w:vAlign w:val="center"/>
          </w:tcPr>
          <w:p w14:paraId="45232D90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7197D190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13749C50" w14:textId="77777777" w:rsidTr="007E159A">
        <w:trPr>
          <w:trHeight w:val="1115"/>
        </w:trPr>
        <w:tc>
          <w:tcPr>
            <w:tcW w:w="5617" w:type="dxa"/>
            <w:vAlign w:val="center"/>
          </w:tcPr>
          <w:p w14:paraId="4D5C345F" w14:textId="30E05499" w:rsidR="007813F7" w:rsidRPr="00945BF4" w:rsidRDefault="00945BF4" w:rsidP="00945BF4">
            <w:pPr>
              <w:pStyle w:val="Prrafodelista"/>
              <w:numPr>
                <w:ilvl w:val="0"/>
                <w:numId w:val="9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Se han resuelto incidencias comunes en la gestión digital de recursos humanos.</w:t>
            </w:r>
          </w:p>
        </w:tc>
        <w:tc>
          <w:tcPr>
            <w:tcW w:w="1446" w:type="dxa"/>
            <w:vAlign w:val="center"/>
          </w:tcPr>
          <w:p w14:paraId="6552036A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1659F0B9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36A15EB" w14:textId="77777777" w:rsidR="007813F7" w:rsidRDefault="007813F7" w:rsidP="007813F7">
      <w:pPr>
        <w:jc w:val="both"/>
        <w:rPr>
          <w:rFonts w:ascii="Tahoma" w:hAnsi="Tahoma" w:cs="Tahoma"/>
        </w:rPr>
      </w:pPr>
    </w:p>
    <w:p w14:paraId="163F9DC1" w14:textId="77777777" w:rsidR="007813F7" w:rsidRDefault="007813F7" w:rsidP="007813F7">
      <w:pPr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7813F7" w:rsidRPr="003939A8" w14:paraId="4C4F07FB" w14:textId="77777777" w:rsidTr="007E159A">
        <w:tc>
          <w:tcPr>
            <w:tcW w:w="5617" w:type="dxa"/>
            <w:shd w:val="clear" w:color="auto" w:fill="D9E2F3" w:themeFill="accent1" w:themeFillTint="33"/>
            <w:vAlign w:val="center"/>
          </w:tcPr>
          <w:p w14:paraId="42C9A79E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4D302D84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7813F7" w:rsidRPr="003939A8" w14:paraId="056EDD41" w14:textId="77777777" w:rsidTr="00945BF4">
        <w:trPr>
          <w:trHeight w:val="1101"/>
        </w:trPr>
        <w:tc>
          <w:tcPr>
            <w:tcW w:w="5617" w:type="dxa"/>
            <w:vAlign w:val="center"/>
          </w:tcPr>
          <w:p w14:paraId="0EF1F8A9" w14:textId="6CF17710" w:rsidR="007813F7" w:rsidRPr="00945BF4" w:rsidRDefault="00945BF4" w:rsidP="00945BF4">
            <w:pPr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RA2. Aplica herramientas digitales en la contabilidad y control financiero de la empresa.</w:t>
            </w:r>
          </w:p>
        </w:tc>
        <w:tc>
          <w:tcPr>
            <w:tcW w:w="3309" w:type="dxa"/>
            <w:gridSpan w:val="2"/>
            <w:vAlign w:val="center"/>
          </w:tcPr>
          <w:p w14:paraId="73DD2204" w14:textId="3386C08D" w:rsidR="007813F7" w:rsidRPr="00F1601B" w:rsidRDefault="00945BF4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34</w:t>
            </w:r>
            <w:r w:rsidR="007813F7"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</w:tr>
      <w:tr w:rsidR="007813F7" w:rsidRPr="003939A8" w14:paraId="7F164785" w14:textId="77777777" w:rsidTr="007E159A">
        <w:tc>
          <w:tcPr>
            <w:tcW w:w="5617" w:type="dxa"/>
            <w:shd w:val="clear" w:color="auto" w:fill="D9E2F3" w:themeFill="accent1" w:themeFillTint="33"/>
            <w:vAlign w:val="center"/>
          </w:tcPr>
          <w:p w14:paraId="092ACC60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49EF3679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79099140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7813F7" w:rsidRPr="003939A8" w14:paraId="7B8A4B96" w14:textId="77777777" w:rsidTr="007E159A">
        <w:trPr>
          <w:trHeight w:val="890"/>
        </w:trPr>
        <w:tc>
          <w:tcPr>
            <w:tcW w:w="5617" w:type="dxa"/>
            <w:vAlign w:val="center"/>
          </w:tcPr>
          <w:p w14:paraId="14C2C283" w14:textId="3FC090B4" w:rsidR="007813F7" w:rsidRPr="00945BF4" w:rsidRDefault="00945BF4" w:rsidP="00945BF4">
            <w:pPr>
              <w:pStyle w:val="Prrafodelista"/>
              <w:numPr>
                <w:ilvl w:val="0"/>
                <w:numId w:val="10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Se han utilizado aplicaciones informáticas contables para el registro de operaciones económicas y su correcta clasificación.</w:t>
            </w:r>
          </w:p>
        </w:tc>
        <w:tc>
          <w:tcPr>
            <w:tcW w:w="1446" w:type="dxa"/>
            <w:vAlign w:val="center"/>
          </w:tcPr>
          <w:p w14:paraId="0EACE58C" w14:textId="3C733247" w:rsidR="007813F7" w:rsidRPr="00F1601B" w:rsidRDefault="00485B5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25</w:t>
            </w:r>
            <w:r w:rsidR="007813F7"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19EEEA0D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7D95C56B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75C38BC2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9D59546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41CC8BC0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5F1A1F1D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082877A0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381F1AC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7B20FDF7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3BBBEC8F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336EFF4B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444B5D0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1AFFD70A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3E95261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090A327A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73F20A0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7BD37DB4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7813F7" w:rsidRPr="003939A8" w14:paraId="045E1868" w14:textId="77777777" w:rsidTr="007E159A">
        <w:trPr>
          <w:trHeight w:val="989"/>
        </w:trPr>
        <w:tc>
          <w:tcPr>
            <w:tcW w:w="5617" w:type="dxa"/>
            <w:vAlign w:val="center"/>
          </w:tcPr>
          <w:p w14:paraId="0382BA99" w14:textId="33D8ADF7" w:rsidR="007813F7" w:rsidRPr="00945BF4" w:rsidRDefault="00945BF4" w:rsidP="00945BF4">
            <w:pPr>
              <w:pStyle w:val="Prrafodelista"/>
              <w:numPr>
                <w:ilvl w:val="0"/>
                <w:numId w:val="10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Se han elaborado estados financieros aplicando las funciones del programa informático.</w:t>
            </w:r>
          </w:p>
        </w:tc>
        <w:tc>
          <w:tcPr>
            <w:tcW w:w="1446" w:type="dxa"/>
            <w:vAlign w:val="center"/>
          </w:tcPr>
          <w:p w14:paraId="493D31DC" w14:textId="401934B5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 w:rsidR="00485B57">
              <w:rPr>
                <w:rFonts w:ascii="Tahoma" w:hAnsi="Tahoma" w:cs="Tahoma"/>
                <w:color w:val="000000" w:themeColor="text1"/>
                <w:sz w:val="22"/>
                <w:szCs w:val="22"/>
              </w:rPr>
              <w:t>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4BAE9A31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55C83263" w14:textId="77777777" w:rsidTr="007E159A">
        <w:trPr>
          <w:trHeight w:val="989"/>
        </w:trPr>
        <w:tc>
          <w:tcPr>
            <w:tcW w:w="5617" w:type="dxa"/>
            <w:vAlign w:val="center"/>
          </w:tcPr>
          <w:p w14:paraId="28DAEFA7" w14:textId="46A45DA0" w:rsidR="007813F7" w:rsidRPr="00945BF4" w:rsidRDefault="00945BF4" w:rsidP="00945BF4">
            <w:pPr>
              <w:pStyle w:val="Prrafodelista"/>
              <w:numPr>
                <w:ilvl w:val="0"/>
                <w:numId w:val="10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Se han aplicado herramientas digitales para la elaboración de libros de registros de tesorería.</w:t>
            </w:r>
          </w:p>
        </w:tc>
        <w:tc>
          <w:tcPr>
            <w:tcW w:w="1446" w:type="dxa"/>
            <w:vAlign w:val="center"/>
          </w:tcPr>
          <w:p w14:paraId="7228910A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19510F64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222B7780" w14:textId="77777777" w:rsidTr="007E159A">
        <w:trPr>
          <w:trHeight w:val="835"/>
        </w:trPr>
        <w:tc>
          <w:tcPr>
            <w:tcW w:w="5617" w:type="dxa"/>
            <w:vAlign w:val="center"/>
          </w:tcPr>
          <w:p w14:paraId="7C41EF9B" w14:textId="24CD1B1B" w:rsidR="007813F7" w:rsidRPr="00945BF4" w:rsidRDefault="00945BF4" w:rsidP="00945BF4">
            <w:pPr>
              <w:pStyle w:val="Prrafodelista"/>
              <w:numPr>
                <w:ilvl w:val="0"/>
                <w:numId w:val="10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5BF4">
              <w:rPr>
                <w:rFonts w:ascii="Tahoma" w:hAnsi="Tahoma" w:cs="Tahoma"/>
                <w:sz w:val="22"/>
                <w:szCs w:val="22"/>
              </w:rPr>
              <w:t>Se han elaborado estados financieros contables con aplicaciones informáticas.</w:t>
            </w:r>
          </w:p>
        </w:tc>
        <w:tc>
          <w:tcPr>
            <w:tcW w:w="1446" w:type="dxa"/>
            <w:vAlign w:val="center"/>
          </w:tcPr>
          <w:p w14:paraId="0891FFE1" w14:textId="22542753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 w:rsidR="00485B57">
              <w:rPr>
                <w:rFonts w:ascii="Tahoma" w:hAnsi="Tahoma" w:cs="Tahoma"/>
                <w:color w:val="000000" w:themeColor="text1"/>
                <w:sz w:val="22"/>
                <w:szCs w:val="22"/>
              </w:rPr>
              <w:t>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641203DF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5DCB3093" w14:textId="77777777" w:rsidTr="007E159A">
        <w:trPr>
          <w:trHeight w:val="1115"/>
        </w:trPr>
        <w:tc>
          <w:tcPr>
            <w:tcW w:w="5617" w:type="dxa"/>
            <w:vAlign w:val="center"/>
          </w:tcPr>
          <w:p w14:paraId="78943C25" w14:textId="621BE0CC" w:rsidR="007813F7" w:rsidRPr="00485B57" w:rsidRDefault="00945BF4" w:rsidP="00485B57">
            <w:pPr>
              <w:pStyle w:val="Prrafodelista"/>
              <w:numPr>
                <w:ilvl w:val="0"/>
                <w:numId w:val="10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85B57">
              <w:rPr>
                <w:rFonts w:ascii="Tahoma" w:hAnsi="Tahoma" w:cs="Tahoma"/>
                <w:sz w:val="22"/>
                <w:szCs w:val="22"/>
              </w:rPr>
              <w:t>Se ha analizado la información financiera generada para la toma de decisiones.</w:t>
            </w:r>
          </w:p>
        </w:tc>
        <w:tc>
          <w:tcPr>
            <w:tcW w:w="1446" w:type="dxa"/>
            <w:vAlign w:val="center"/>
          </w:tcPr>
          <w:p w14:paraId="69D43EB1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0E75F1D5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7C60564" w14:textId="77777777" w:rsidR="007813F7" w:rsidRDefault="007813F7" w:rsidP="007813F7">
      <w:pPr>
        <w:jc w:val="both"/>
        <w:rPr>
          <w:rFonts w:ascii="Tahoma" w:hAnsi="Tahoma" w:cs="Tahoma"/>
        </w:rPr>
      </w:pPr>
    </w:p>
    <w:p w14:paraId="1B1032D2" w14:textId="77777777" w:rsidR="007813F7" w:rsidRDefault="007813F7" w:rsidP="007813F7">
      <w:pPr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7813F7" w:rsidRPr="003939A8" w14:paraId="05803830" w14:textId="77777777" w:rsidTr="007E159A">
        <w:tc>
          <w:tcPr>
            <w:tcW w:w="5617" w:type="dxa"/>
            <w:shd w:val="clear" w:color="auto" w:fill="D9E2F3" w:themeFill="accent1" w:themeFillTint="33"/>
            <w:vAlign w:val="center"/>
          </w:tcPr>
          <w:p w14:paraId="0FA3FE25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21599A46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7813F7" w:rsidRPr="003939A8" w14:paraId="5AD423B7" w14:textId="77777777" w:rsidTr="00485B57">
        <w:trPr>
          <w:trHeight w:val="1101"/>
        </w:trPr>
        <w:tc>
          <w:tcPr>
            <w:tcW w:w="5617" w:type="dxa"/>
            <w:vAlign w:val="center"/>
          </w:tcPr>
          <w:p w14:paraId="22F84B3A" w14:textId="201CAC7E" w:rsidR="007813F7" w:rsidRPr="00485B57" w:rsidRDefault="00485B57" w:rsidP="00485B57">
            <w:pPr>
              <w:rPr>
                <w:rFonts w:ascii="Tahoma" w:hAnsi="Tahoma" w:cs="Tahoma"/>
                <w:sz w:val="22"/>
                <w:szCs w:val="22"/>
              </w:rPr>
            </w:pPr>
            <w:r w:rsidRPr="00485B57">
              <w:rPr>
                <w:rFonts w:ascii="Tahoma" w:hAnsi="Tahoma" w:cs="Tahoma"/>
                <w:sz w:val="22"/>
                <w:szCs w:val="22"/>
              </w:rPr>
              <w:t xml:space="preserve">RA3. Implementa soluciones digitales para la gestión y organización documental en entornos administrativos. </w:t>
            </w:r>
          </w:p>
        </w:tc>
        <w:tc>
          <w:tcPr>
            <w:tcW w:w="3309" w:type="dxa"/>
            <w:gridSpan w:val="2"/>
            <w:vAlign w:val="center"/>
          </w:tcPr>
          <w:p w14:paraId="2A6AB5FB" w14:textId="5C2F272F" w:rsidR="007813F7" w:rsidRPr="00F1601B" w:rsidRDefault="00485B5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33</w:t>
            </w:r>
            <w:r w:rsidR="007813F7"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</w:tr>
      <w:tr w:rsidR="007813F7" w:rsidRPr="003939A8" w14:paraId="399C789A" w14:textId="77777777" w:rsidTr="007E159A">
        <w:tc>
          <w:tcPr>
            <w:tcW w:w="5617" w:type="dxa"/>
            <w:shd w:val="clear" w:color="auto" w:fill="D9E2F3" w:themeFill="accent1" w:themeFillTint="33"/>
            <w:vAlign w:val="center"/>
          </w:tcPr>
          <w:p w14:paraId="176B12E7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01C0DF38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5F401CC4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7813F7" w:rsidRPr="003939A8" w14:paraId="1408CA4B" w14:textId="77777777" w:rsidTr="007E159A">
        <w:trPr>
          <w:trHeight w:val="890"/>
        </w:trPr>
        <w:tc>
          <w:tcPr>
            <w:tcW w:w="5617" w:type="dxa"/>
            <w:vAlign w:val="center"/>
          </w:tcPr>
          <w:p w14:paraId="42CB7DEB" w14:textId="3E9218F7" w:rsidR="007813F7" w:rsidRPr="00485B57" w:rsidRDefault="00485B57" w:rsidP="00485B57">
            <w:pPr>
              <w:pStyle w:val="Prrafodelista"/>
              <w:numPr>
                <w:ilvl w:val="0"/>
                <w:numId w:val="12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85B57">
              <w:rPr>
                <w:rFonts w:ascii="Tahoma" w:hAnsi="Tahoma" w:cs="Tahoma"/>
                <w:sz w:val="22"/>
                <w:szCs w:val="22"/>
              </w:rPr>
              <w:t>Se han seleccionado y utilizado programas de gestión documental adecuados a cada tipo de archivo.</w:t>
            </w:r>
          </w:p>
        </w:tc>
        <w:tc>
          <w:tcPr>
            <w:tcW w:w="1446" w:type="dxa"/>
            <w:vAlign w:val="center"/>
          </w:tcPr>
          <w:p w14:paraId="13AA6F46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0C7B8E2D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7B09FB3B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48F8110D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FB2FB0F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40565866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B8A14E6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0B509F36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EF8A46C" w14:textId="77777777" w:rsidR="007813F7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13C899DB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1C31923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04A81E7F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0A6AC41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552B0357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E2C169D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2C6C8876" w14:textId="77777777" w:rsidR="007813F7" w:rsidRPr="00F1601B" w:rsidRDefault="007813F7" w:rsidP="007E159A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5ABBE16B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74C3BBCE" w14:textId="77777777" w:rsidR="007813F7" w:rsidRPr="00F1601B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7813F7" w:rsidRPr="003939A8" w14:paraId="748CCAB0" w14:textId="77777777" w:rsidTr="007E159A">
        <w:trPr>
          <w:trHeight w:val="989"/>
        </w:trPr>
        <w:tc>
          <w:tcPr>
            <w:tcW w:w="5617" w:type="dxa"/>
            <w:vAlign w:val="center"/>
          </w:tcPr>
          <w:p w14:paraId="30456DD9" w14:textId="32A720E4" w:rsidR="007813F7" w:rsidRPr="00485B57" w:rsidRDefault="00485B57" w:rsidP="00485B57">
            <w:pPr>
              <w:pStyle w:val="Prrafodelista"/>
              <w:numPr>
                <w:ilvl w:val="0"/>
                <w:numId w:val="12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85B57">
              <w:rPr>
                <w:rFonts w:ascii="Tahoma" w:hAnsi="Tahoma" w:cs="Tahoma"/>
                <w:sz w:val="22"/>
                <w:szCs w:val="22"/>
              </w:rPr>
              <w:t>Se han organizado y almacenado documentos administrativos en formatos digitales cumpliendo normativas de accesibilidad.</w:t>
            </w:r>
          </w:p>
        </w:tc>
        <w:tc>
          <w:tcPr>
            <w:tcW w:w="1446" w:type="dxa"/>
            <w:vAlign w:val="center"/>
          </w:tcPr>
          <w:p w14:paraId="7293E60F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25 %</w:t>
            </w:r>
          </w:p>
        </w:tc>
        <w:tc>
          <w:tcPr>
            <w:tcW w:w="1863" w:type="dxa"/>
            <w:vMerge/>
            <w:vAlign w:val="center"/>
          </w:tcPr>
          <w:p w14:paraId="2EEDD18D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38FF3F0C" w14:textId="77777777" w:rsidTr="007E159A">
        <w:trPr>
          <w:trHeight w:val="989"/>
        </w:trPr>
        <w:tc>
          <w:tcPr>
            <w:tcW w:w="5617" w:type="dxa"/>
            <w:vAlign w:val="center"/>
          </w:tcPr>
          <w:p w14:paraId="5848B22E" w14:textId="397B3287" w:rsidR="007813F7" w:rsidRPr="00485B57" w:rsidRDefault="00485B57" w:rsidP="00485B57">
            <w:pPr>
              <w:pStyle w:val="Prrafodelista"/>
              <w:numPr>
                <w:ilvl w:val="0"/>
                <w:numId w:val="12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85B57">
              <w:rPr>
                <w:rFonts w:ascii="Tahoma" w:hAnsi="Tahoma" w:cs="Tahoma"/>
                <w:sz w:val="22"/>
                <w:szCs w:val="22"/>
              </w:rPr>
              <w:t>Se han automatizado los flujos de trabajo administrativos mediante herramientas digitales y equipos de reprografía.</w:t>
            </w:r>
          </w:p>
        </w:tc>
        <w:tc>
          <w:tcPr>
            <w:tcW w:w="1446" w:type="dxa"/>
            <w:vAlign w:val="center"/>
          </w:tcPr>
          <w:p w14:paraId="77E86C71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2A95342C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713184C8" w14:textId="77777777" w:rsidTr="007E159A">
        <w:trPr>
          <w:trHeight w:val="835"/>
        </w:trPr>
        <w:tc>
          <w:tcPr>
            <w:tcW w:w="5617" w:type="dxa"/>
            <w:vAlign w:val="center"/>
          </w:tcPr>
          <w:p w14:paraId="332278A4" w14:textId="1BECEC38" w:rsidR="007813F7" w:rsidRPr="00485B57" w:rsidRDefault="00485B57" w:rsidP="00485B57">
            <w:pPr>
              <w:pStyle w:val="Prrafodelista"/>
              <w:numPr>
                <w:ilvl w:val="0"/>
                <w:numId w:val="12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85B57">
              <w:rPr>
                <w:rFonts w:ascii="Tahoma" w:hAnsi="Tahoma" w:cs="Tahoma"/>
                <w:sz w:val="22"/>
                <w:szCs w:val="22"/>
              </w:rPr>
              <w:t>Se ha presentado la documentación generada aplicando la Regla de las 3R (reciclar, reducir y reutilizar).</w:t>
            </w:r>
          </w:p>
        </w:tc>
        <w:tc>
          <w:tcPr>
            <w:tcW w:w="1446" w:type="dxa"/>
            <w:vAlign w:val="center"/>
          </w:tcPr>
          <w:p w14:paraId="4C7AF7C8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24808315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13F7" w:rsidRPr="003939A8" w14:paraId="08A0B75E" w14:textId="77777777" w:rsidTr="007E159A">
        <w:trPr>
          <w:trHeight w:val="1115"/>
        </w:trPr>
        <w:tc>
          <w:tcPr>
            <w:tcW w:w="5617" w:type="dxa"/>
            <w:vAlign w:val="center"/>
          </w:tcPr>
          <w:p w14:paraId="13BFE9CA" w14:textId="5ECD1A61" w:rsidR="007813F7" w:rsidRPr="00485B57" w:rsidRDefault="00485B57" w:rsidP="00485B57">
            <w:pPr>
              <w:pStyle w:val="Prrafodelista"/>
              <w:numPr>
                <w:ilvl w:val="0"/>
                <w:numId w:val="12"/>
              </w:numPr>
              <w:spacing w:before="120" w:after="120"/>
              <w:ind w:left="45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85B57">
              <w:rPr>
                <w:rFonts w:ascii="Tahoma" w:hAnsi="Tahoma" w:cs="Tahoma"/>
                <w:sz w:val="22"/>
                <w:szCs w:val="22"/>
              </w:rPr>
              <w:t>Se han implementado medidas de seguridad y control de acceso en la documentación digital.</w:t>
            </w:r>
          </w:p>
        </w:tc>
        <w:tc>
          <w:tcPr>
            <w:tcW w:w="1446" w:type="dxa"/>
            <w:vAlign w:val="center"/>
          </w:tcPr>
          <w:p w14:paraId="4478AB0C" w14:textId="77777777" w:rsidR="007813F7" w:rsidRPr="00A0737E" w:rsidRDefault="007813F7" w:rsidP="007E159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6446BBD5" w14:textId="77777777" w:rsidR="007813F7" w:rsidRPr="003939A8" w:rsidRDefault="007813F7" w:rsidP="007E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C36067F" w14:textId="77777777" w:rsidR="007813F7" w:rsidRPr="00747413" w:rsidRDefault="007813F7" w:rsidP="007813F7">
      <w:pPr>
        <w:jc w:val="both"/>
        <w:rPr>
          <w:rFonts w:ascii="Tahoma" w:hAnsi="Tahoma" w:cs="Tahoma"/>
        </w:rPr>
      </w:pPr>
    </w:p>
    <w:sectPr w:rsidR="007813F7" w:rsidRPr="007474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95D"/>
    <w:multiLevelType w:val="hybridMultilevel"/>
    <w:tmpl w:val="A252BA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6780"/>
    <w:multiLevelType w:val="hybridMultilevel"/>
    <w:tmpl w:val="F6FEF0D4"/>
    <w:lvl w:ilvl="0" w:tplc="FBEAED0E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04273"/>
    <w:multiLevelType w:val="hybridMultilevel"/>
    <w:tmpl w:val="D47ADF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4AC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62AD8"/>
    <w:multiLevelType w:val="multilevel"/>
    <w:tmpl w:val="49FA8376"/>
    <w:styleLink w:val="Listaactual22"/>
    <w:lvl w:ilvl="0">
      <w:start w:val="1"/>
      <w:numFmt w:val="decimal"/>
      <w:pStyle w:val="RDOAPRENDIZAJE"/>
      <w:lvlText w:val="%1."/>
      <w:lvlJc w:val="left"/>
      <w:pPr>
        <w:tabs>
          <w:tab w:val="num" w:pos="1004"/>
        </w:tabs>
        <w:ind w:left="1004" w:hanging="437"/>
      </w:pPr>
      <w:rPr>
        <w:rFonts w:ascii="NewsGotT" w:hAnsi="NewsGotT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3006"/>
        </w:tabs>
        <w:ind w:left="2495" w:firstLine="0"/>
      </w:pPr>
      <w:rPr>
        <w:rFonts w:ascii="NewsGotT" w:hAnsi="NewsGotT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218"/>
        </w:tabs>
        <w:ind w:left="321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78"/>
        </w:tabs>
        <w:ind w:left="357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8"/>
        </w:tabs>
        <w:ind w:left="42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018"/>
        </w:tabs>
        <w:ind w:left="5018" w:hanging="360"/>
      </w:pPr>
      <w:rPr>
        <w:rFonts w:hint="default"/>
      </w:rPr>
    </w:lvl>
  </w:abstractNum>
  <w:abstractNum w:abstractNumId="4" w15:restartNumberingAfterBreak="0">
    <w:nsid w:val="1CBA37D0"/>
    <w:multiLevelType w:val="hybridMultilevel"/>
    <w:tmpl w:val="1982F5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E002E"/>
    <w:multiLevelType w:val="hybridMultilevel"/>
    <w:tmpl w:val="5F2ED28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E2E31"/>
    <w:multiLevelType w:val="hybridMultilevel"/>
    <w:tmpl w:val="D222F7CE"/>
    <w:lvl w:ilvl="0" w:tplc="2608876C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32112"/>
    <w:multiLevelType w:val="hybridMultilevel"/>
    <w:tmpl w:val="1982F5B6"/>
    <w:lvl w:ilvl="0" w:tplc="11CE53DE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056CA"/>
    <w:multiLevelType w:val="hybridMultilevel"/>
    <w:tmpl w:val="DD06F0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4AC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67B"/>
    <w:multiLevelType w:val="hybridMultilevel"/>
    <w:tmpl w:val="E2C89E0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4ECF"/>
    <w:multiLevelType w:val="hybridMultilevel"/>
    <w:tmpl w:val="1982F5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12721"/>
    <w:multiLevelType w:val="hybridMultilevel"/>
    <w:tmpl w:val="D2D02864"/>
    <w:lvl w:ilvl="0" w:tplc="CFAA5F20">
      <w:start w:val="1"/>
      <w:numFmt w:val="lowerLetter"/>
      <w:lvlText w:val="%1)"/>
      <w:lvlJc w:val="left"/>
      <w:pPr>
        <w:ind w:left="644" w:hanging="360"/>
      </w:pPr>
      <w:rPr>
        <w:rFonts w:ascii="Tahoma" w:hAnsi="Tahoma" w:cs="Tahoma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51D94"/>
    <w:multiLevelType w:val="hybridMultilevel"/>
    <w:tmpl w:val="CDBE876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867049">
    <w:abstractNumId w:val="2"/>
  </w:num>
  <w:num w:numId="2" w16cid:durableId="536161007">
    <w:abstractNumId w:val="8"/>
  </w:num>
  <w:num w:numId="3" w16cid:durableId="1009067808">
    <w:abstractNumId w:val="3"/>
  </w:num>
  <w:num w:numId="4" w16cid:durableId="1016466627">
    <w:abstractNumId w:val="7"/>
  </w:num>
  <w:num w:numId="5" w16cid:durableId="1963069907">
    <w:abstractNumId w:val="4"/>
  </w:num>
  <w:num w:numId="6" w16cid:durableId="452098060">
    <w:abstractNumId w:val="10"/>
  </w:num>
  <w:num w:numId="7" w16cid:durableId="1341473117">
    <w:abstractNumId w:val="9"/>
  </w:num>
  <w:num w:numId="8" w16cid:durableId="1673994535">
    <w:abstractNumId w:val="1"/>
  </w:num>
  <w:num w:numId="9" w16cid:durableId="2068217066">
    <w:abstractNumId w:val="12"/>
  </w:num>
  <w:num w:numId="10" w16cid:durableId="550386107">
    <w:abstractNumId w:val="0"/>
  </w:num>
  <w:num w:numId="11" w16cid:durableId="644168361">
    <w:abstractNumId w:val="5"/>
  </w:num>
  <w:num w:numId="12" w16cid:durableId="1136139288">
    <w:abstractNumId w:val="11"/>
  </w:num>
  <w:num w:numId="13" w16cid:durableId="700865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413"/>
    <w:rsid w:val="001B0DC8"/>
    <w:rsid w:val="001C5BBA"/>
    <w:rsid w:val="00267977"/>
    <w:rsid w:val="00485B57"/>
    <w:rsid w:val="005C3A61"/>
    <w:rsid w:val="00747413"/>
    <w:rsid w:val="007813F7"/>
    <w:rsid w:val="00945BF4"/>
    <w:rsid w:val="00F809B0"/>
    <w:rsid w:val="00F8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FAB3"/>
  <w15:chartTrackingRefBased/>
  <w15:docId w15:val="{B09C3C48-2EA2-4703-B484-C27531A5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7474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74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74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74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74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74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74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74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74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741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74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7413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7413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7413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7413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7413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7413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7413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7474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47413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7474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47413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7474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47413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7474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4741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74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7413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747413"/>
    <w:rPr>
      <w:b/>
      <w:bCs/>
      <w:smallCaps/>
      <w:color w:val="2F5496" w:themeColor="accent1" w:themeShade="BF"/>
      <w:spacing w:val="5"/>
    </w:rPr>
  </w:style>
  <w:style w:type="paragraph" w:customStyle="1" w:styleId="RDOAPRENDIZAJE">
    <w:name w:val="_RDO_APRENDIZAJE"/>
    <w:basedOn w:val="Normal"/>
    <w:link w:val="RDOAPRENDIZAJECarCar"/>
    <w:rsid w:val="007813F7"/>
    <w:pPr>
      <w:numPr>
        <w:numId w:val="3"/>
      </w:numPr>
      <w:tabs>
        <w:tab w:val="clear" w:pos="1004"/>
        <w:tab w:val="num" w:pos="360"/>
      </w:tabs>
      <w:spacing w:after="120" w:line="240" w:lineRule="auto"/>
      <w:ind w:left="567" w:firstLine="0"/>
      <w:jc w:val="both"/>
    </w:pPr>
    <w:rPr>
      <w:rFonts w:ascii="NewsGotT" w:eastAsia="MS Mincho" w:hAnsi="NewsGotT" w:cs="Arial"/>
      <w:kern w:val="0"/>
      <w:sz w:val="24"/>
      <w:szCs w:val="24"/>
      <w:lang w:eastAsia="es-ES"/>
      <w14:ligatures w14:val="none"/>
    </w:rPr>
  </w:style>
  <w:style w:type="character" w:customStyle="1" w:styleId="RDOAPRENDIZAJECarCar">
    <w:name w:val="_RDO_APRENDIZAJE Car Car"/>
    <w:link w:val="RDOAPRENDIZAJE"/>
    <w:rsid w:val="007813F7"/>
    <w:rPr>
      <w:rFonts w:ascii="NewsGotT" w:eastAsia="MS Mincho" w:hAnsi="NewsGotT" w:cs="Arial"/>
      <w:kern w:val="0"/>
      <w:sz w:val="24"/>
      <w:szCs w:val="24"/>
      <w:lang w:val="es-ES_tradnl" w:eastAsia="es-ES"/>
      <w14:ligatures w14:val="none"/>
    </w:rPr>
  </w:style>
  <w:style w:type="numbering" w:customStyle="1" w:styleId="Listaactual22">
    <w:name w:val="Lista actual22"/>
    <w:rsid w:val="007813F7"/>
    <w:pPr>
      <w:numPr>
        <w:numId w:val="3"/>
      </w:numPr>
    </w:pPr>
  </w:style>
  <w:style w:type="table" w:styleId="Tablaconcuadrcula">
    <w:name w:val="Table Grid"/>
    <w:basedOn w:val="Tablanormal"/>
    <w:uiPriority w:val="39"/>
    <w:rsid w:val="007813F7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720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Iden .</dc:creator>
  <cp:keywords/>
  <dc:description/>
  <cp:lastModifiedBy>Iden .</cp:lastModifiedBy>
  <cp:revision>2</cp:revision>
  <dcterms:created xsi:type="dcterms:W3CDTF">2025-10-12T11:42:00Z</dcterms:created>
  <dcterms:modified xsi:type="dcterms:W3CDTF">2025-10-12T12:08:00Z</dcterms:modified>
</cp:coreProperties>
</file>